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安泽县民政局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2023年各项社会救助标准公开</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一、</w:t>
      </w:r>
      <w:r>
        <w:rPr>
          <w:rFonts w:hint="eastAsia" w:ascii="仿宋_GB2312" w:hAnsi="仿宋_GB2312" w:eastAsia="仿宋_GB2312" w:cs="仿宋_GB2312"/>
          <w:b/>
          <w:bCs/>
          <w:sz w:val="32"/>
          <w:szCs w:val="32"/>
          <w:lang w:val="en-US" w:eastAsia="zh-CN"/>
        </w:rPr>
        <w:t>农村低保标准：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 w:hAnsi="仿宋" w:eastAsia="仿宋" w:cs="仿宋"/>
          <w:sz w:val="32"/>
          <w:szCs w:val="32"/>
          <w:lang w:val="en-US" w:eastAsia="zh-CN"/>
        </w:rPr>
        <w:t>2023年农村低保保障标准为：一类对象每人每月520元，二类对象每人每月501元，三类对象每人每月491元，四类对象每人每月486元。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二、</w:t>
      </w:r>
      <w:r>
        <w:rPr>
          <w:rFonts w:hint="eastAsia" w:ascii="仿宋_GB2312" w:hAnsi="仿宋_GB2312" w:eastAsia="仿宋_GB2312" w:cs="仿宋_GB2312"/>
          <w:b/>
          <w:bCs/>
          <w:sz w:val="32"/>
          <w:szCs w:val="32"/>
          <w:lang w:val="en-US" w:eastAsia="zh-CN"/>
        </w:rPr>
        <w:t>城市低保标准：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 w:hAnsi="仿宋" w:eastAsia="仿宋" w:cs="仿宋"/>
          <w:sz w:val="32"/>
          <w:szCs w:val="32"/>
          <w:lang w:val="en-US" w:eastAsia="zh-CN"/>
        </w:rPr>
        <w:t>2023年城市低保保障标准为：补助标准为一类对象每人每月635元，二类对象每人每月620元，三类对象每人每月590元，四类对象每人每月570元。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三、</w:t>
      </w:r>
      <w:r>
        <w:rPr>
          <w:rFonts w:hint="eastAsia" w:ascii="仿宋_GB2312" w:hAnsi="仿宋_GB2312" w:eastAsia="仿宋_GB2312" w:cs="仿宋_GB2312"/>
          <w:b/>
          <w:bCs/>
          <w:sz w:val="32"/>
          <w:szCs w:val="32"/>
          <w:lang w:val="en-US" w:eastAsia="zh-CN"/>
        </w:rPr>
        <w:t>特困供养标准：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分散供养保障标准为825.5元/月，9906元/年。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集中供养供养保障标准为979.5元/月，11755元/年。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2023年护理费标准</w:t>
      </w:r>
      <w:r>
        <w:rPr>
          <w:rFonts w:hint="eastAsia" w:ascii="仿宋_GB2312" w:hAnsi="仿宋_GB2312" w:eastAsia="仿宋_GB2312" w:cs="仿宋_GB2312"/>
          <w:sz w:val="32"/>
          <w:szCs w:val="32"/>
          <w:lang w:eastAsia="zh-CN"/>
        </w:rPr>
        <w:t>：全自理100 元/月；半自理200元/月；全护理300元/月；集中：全自理188元/月；半自理470元/月；全护理940元/月。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四、</w:t>
      </w:r>
      <w:r>
        <w:rPr>
          <w:rFonts w:hint="eastAsia" w:ascii="仿宋_GB2312" w:hAnsi="仿宋_GB2312" w:eastAsia="仿宋_GB2312" w:cs="仿宋_GB2312"/>
          <w:b/>
          <w:bCs/>
          <w:sz w:val="32"/>
          <w:szCs w:val="32"/>
          <w:lang w:val="en-US" w:eastAsia="zh-CN"/>
        </w:rPr>
        <w:t>临时救助标准：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临时救助分为大额临时救助和小额临时救助。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额临时救助对象享受的金额由县民政局参照我县最低生活保障标准（考虑困难对象的困难程度、困难持续时间以及生活必需支出等因素），采取一次性救助的方式给予救助，救助标准分别为：2000元、3000元、4000元、5000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小额临时救助对象享受的金额由各镇人民政府结合实际予以救助，救助标准分别为：300元、500元、800元、1000元。</w:t>
      </w:r>
    </w:p>
    <w:p>
      <w:pPr>
        <w:keepNext w:val="0"/>
        <w:keepLines w:val="0"/>
        <w:pageBreakBefore w:val="0"/>
        <w:widowControl w:val="0"/>
        <w:numPr>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3MGM4ZWU2NjBlYWRiZDIzZjk3MzM5NWExNGViMGIifQ=="/>
  </w:docVars>
  <w:rsids>
    <w:rsidRoot w:val="00000000"/>
    <w:rsid w:val="1D161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2023-11-24T09:30:44Z</dcterms:created>
  <dc:creator>Administrator</dc:creator>
  <cp:lastModifiedBy>徐丽</cp:lastModifiedBy>
  <dcterms:modified xsi:type="dcterms:W3CDTF">2023-11-24T09:39:47Z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B0E68DEF472C40D0A9AB6C1B089D492F_12</vt:lpwstr>
  </property>
</Properties>
</file>