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okmark14"/>
      <w:bookmarkStart w:id="1" w:name="bookmark12"/>
      <w:bookmarkStart w:id="2" w:name="bookmark1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政府信息公开工作年度报告</w:t>
      </w:r>
      <w:bookmarkEnd w:id="0"/>
      <w:bookmarkEnd w:id="1"/>
      <w:bookmarkEnd w:id="2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bookmarkStart w:id="3" w:name="bookmark1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、总体情况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/>
        </w:rPr>
        <w:t>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在县委、县政府的正确领导下，认真贯彻落实《中华人民共和国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政府</w:t>
      </w:r>
      <w:bookmarkStart w:id="8" w:name="_GoBack"/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信息公开条例》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以及上级关于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政府信息公开工作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的各项部署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进一步加强组织领导，密切协同配合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信息公开工作水平显著提升，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较好地完成了信息公开工作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。</w:t>
      </w:r>
      <w:bookmarkStart w:id="4" w:name="bookmark16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二</w:t>
      </w:r>
      <w:bookmarkEnd w:id="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34"/>
        <w:gridCol w:w="2400"/>
        <w:gridCol w:w="2405"/>
        <w:gridCol w:w="24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本年制发件数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本年废止件数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现行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有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效件数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规章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行政规范性文件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行政许可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gridSpan w:val="4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行政处罚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行政强制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行政事业性收费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bookmarkStart w:id="5" w:name="bookmark1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</w:t>
      </w:r>
      <w:bookmarkEnd w:id="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、收到和处理政府信息公开申请情况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931"/>
        <w:gridCol w:w="3178"/>
        <w:gridCol w:w="682"/>
        <w:gridCol w:w="677"/>
        <w:gridCol w:w="677"/>
        <w:gridCol w:w="686"/>
        <w:gridCol w:w="682"/>
        <w:gridCol w:w="677"/>
        <w:gridCol w:w="7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6" w:hRule="exact"/>
          <w:jc w:val="center"/>
        </w:trPr>
        <w:tc>
          <w:tcPr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（本列数据的勾稽关系为：第一项加第二项之和，等于 第三项加第四项之和）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1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自然 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法人或其他组织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5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商业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科研 机构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社会 公益 组织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法律 服务 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8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4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9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三、本 年度办 理结果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（一）予以公开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（二）部分公开（区分处理的，只计这一情形， 不计其他情形）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（三）不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予公开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属于国家秘密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.其他法律行政法规禁止公开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6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.危及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安全一稳定”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ectPr>
          <w:footnotePr>
            <w:numFmt w:val="decimal"/>
          </w:footnotePr>
          <w:pgSz w:w="11900" w:h="16840"/>
          <w:pgMar w:top="1539" w:right="988" w:bottom="1473" w:left="118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931"/>
        <w:gridCol w:w="3182"/>
        <w:gridCol w:w="682"/>
        <w:gridCol w:w="672"/>
        <w:gridCol w:w="682"/>
        <w:gridCol w:w="686"/>
        <w:gridCol w:w="682"/>
        <w:gridCol w:w="682"/>
        <w:gridCol w:w="7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55" w:hRule="exact"/>
          <w:jc w:val="center"/>
        </w:trPr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.保护第三方合法权益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.属于三类内部事务信息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.属于四类过程性信息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.属于行政执法案卷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.属于行政查询事项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（四）无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法提供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本机关不掌握相关政府信息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.没有现成信息需要另行制作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.补正后申请内容仍不明确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（五）不 予处理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信访举报投诉类申请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.重复申请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3,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要求提供公开出版物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.无正当理由大量反复申请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.要求行政机关确认或重新出具已 获取信息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（六）其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他处理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.申请人无正当理由逾期不补正、行 政机关不再处理其政府信息公开申 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.申请人逾期未按收费通知要求缴 纳费用、行政机关不再处理其政府信 息公开申请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淇他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6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四、结转下年度继续办理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leftChars="0" w:right="0" w:firstLine="640" w:firstLineChars="20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bookmarkStart w:id="6" w:name="bookmark1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四</w:t>
      </w:r>
      <w:bookmarkEnd w:id="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8"/>
        <w:gridCol w:w="638"/>
        <w:gridCol w:w="643"/>
        <w:gridCol w:w="643"/>
        <w:gridCol w:w="643"/>
        <w:gridCol w:w="643"/>
        <w:gridCol w:w="643"/>
        <w:gridCol w:w="638"/>
        <w:gridCol w:w="643"/>
        <w:gridCol w:w="638"/>
        <w:gridCol w:w="648"/>
        <w:gridCol w:w="648"/>
        <w:gridCol w:w="648"/>
        <w:gridCol w:w="648"/>
        <w:gridCol w:w="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行政复议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维持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未经复议直接起诉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519" w:line="1" w:lineRule="exac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7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五、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存在的主要问题及改进情况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7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2021年，我局在政务信息公开的运行上下功夫，对该项工作有了更深层次的了解，工作较为得心应手，但在具体工作中依然存在一些不足和短板，主要表现在：在具体工作中，存在识别不清，导致信息公开工作效果欠佳，归根结底还是对工作认识不深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业务素质有待提高。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针对存在的问题，我们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将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在下一步工作中采取以下措施加以改进。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一是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加强政务信息公开的体系化建设。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严格落实国务院、省、市、县政府信息公开工作要求，进一步健全完善教科系统信息公开的各项制度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机制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二是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持续畅通信息化公开渠道。通过培训、老带新等方式促进新进人员的业务素质，确保信息公开能及时、准确、有效。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三是强化信息公开督导力度。通过股室分包、业务指导等方式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指导机关及全县各级各类学校依法执教，主动接受公众监督，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确保做到政权力公开透明。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7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bookmarkStart w:id="7" w:name="bookmark2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六</w:t>
      </w:r>
      <w:bookmarkEnd w:id="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、其他需要报告的事项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安泽县教育科技局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2022年1月29日</w:t>
      </w:r>
    </w:p>
    <w:sectPr>
      <w:footerReference r:id="rId5" w:type="default"/>
      <w:footnotePr>
        <w:numFmt w:val="decimal"/>
      </w:footnotePr>
      <w:pgSz w:w="11900" w:h="16840"/>
      <w:pgMar w:top="1539" w:right="988" w:bottom="1473" w:left="1182" w:header="1111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NWQwODIwZDJiNjcxZDM1MjMwNGJmNDU3NmQ0MGIifQ=="/>
  </w:docVars>
  <w:rsids>
    <w:rsidRoot w:val="590E17CF"/>
    <w:rsid w:val="09D8508D"/>
    <w:rsid w:val="2A0062DA"/>
    <w:rsid w:val="3F9605EB"/>
    <w:rsid w:val="45B77A62"/>
    <w:rsid w:val="590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76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spacing w:after="280"/>
      <w:ind w:left="11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1387</Words>
  <Characters>1415</Characters>
  <Lines>0</Lines>
  <Paragraphs>0</Paragraphs>
  <TotalTime>3</TotalTime>
  <ScaleCrop>false</ScaleCrop>
  <LinksUpToDate>false</LinksUpToDate>
  <CharactersWithSpaces>1481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2022-01-30T02:51:00Z</dcterms:created>
  <dc:creator>流星圣殿</dc:creator>
  <cp:lastModifiedBy>晨曦</cp:lastModifiedBy>
  <cp:lastPrinted>2022-01-30T06:57:00Z</cp:lastPrinted>
  <dcterms:modified xsi:type="dcterms:W3CDTF">2022-11-07T09:39:13Z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CEC366233862486FB552B63883851905</vt:lpwstr>
  </property>
</Properties>
</file>