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12"/>
      <w:bookmarkStart w:id="1" w:name="bookmark13"/>
      <w:bookmarkStart w:id="2" w:name="bookmark14"/>
      <w:r>
        <w:rPr>
          <w:rFonts w:hint="eastAsia"/>
          <w:color w:val="000000"/>
          <w:spacing w:val="0"/>
          <w:w w:val="100"/>
          <w:position w:val="0"/>
          <w:lang w:eastAsia="zh-CN"/>
        </w:rPr>
        <w:t>安泽县林业局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2021年</w:t>
      </w:r>
      <w:r>
        <w:rPr>
          <w:color w:val="000000"/>
          <w:spacing w:val="0"/>
          <w:w w:val="100"/>
          <w:position w:val="0"/>
        </w:rPr>
        <w:t>政府信息公开工作年度报告</w:t>
      </w:r>
      <w:bookmarkEnd w:id="0"/>
      <w:bookmarkEnd w:id="1"/>
      <w:bookmarkEnd w:id="2"/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leftChars="0" w:right="0" w:firstLine="880" w:firstLineChars="400"/>
        <w:jc w:val="left"/>
      </w:pPr>
      <w:bookmarkStart w:id="3" w:name="bookmark15"/>
      <w:r>
        <w:rPr>
          <w:color w:val="000000"/>
          <w:spacing w:val="0"/>
          <w:w w:val="100"/>
          <w:position w:val="0"/>
        </w:rPr>
        <w:t>一</w:t>
      </w:r>
      <w:bookmarkEnd w:id="3"/>
      <w:r>
        <w:rPr>
          <w:color w:val="000000"/>
          <w:spacing w:val="0"/>
          <w:w w:val="100"/>
          <w:position w:val="0"/>
        </w:rPr>
        <w:t>、总体情况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leftChars="0" w:right="0" w:firstLine="440" w:firstLineChars="200"/>
        <w:jc w:val="left"/>
        <w:rPr>
          <w:rFonts w:hint="eastAsia" w:ascii="宋体" w:hAnsi="宋体" w:eastAsia="宋体" w:cs="宋体"/>
          <w:i/>
          <w:iCs/>
          <w:color w:val="000000"/>
          <w:spacing w:val="0"/>
          <w:w w:val="100"/>
          <w:position w:val="0"/>
          <w:sz w:val="22"/>
          <w:szCs w:val="22"/>
        </w:rPr>
      </w:pPr>
      <w:bookmarkStart w:id="4" w:name="bookmark16"/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2021年，我局认真贯彻落实文件要求，不断建立和完善政府信息公开制度，切实保障人民和群众的知情权、参与权、监督权和表达权，不断推进我县林业信息公开工作取得新成效。我们通过强化领导、规范制度、落实责任等措施，确保信息公开工作落到实处。全年我局政府信息公开工作运行正常，政府信息公开咨询、申请以及答复工作顺利开展。2021年以县政府门户网为平台，以政府信息公开专栏为依托，积极接受广大群众监督，有效满足群众的政府信息需求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leftChars="0" w:right="0" w:firstLine="880" w:firstLineChars="400"/>
        <w:jc w:val="left"/>
      </w:pPr>
      <w:r>
        <w:rPr>
          <w:i/>
          <w:iCs/>
          <w:color w:val="000000"/>
          <w:spacing w:val="0"/>
          <w:w w:val="100"/>
          <w:position w:val="0"/>
        </w:rPr>
        <w:t>二</w:t>
      </w:r>
      <w:bookmarkEnd w:id="4"/>
      <w:r>
        <w:rPr>
          <w:i/>
          <w:iCs/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>主动公开政府信息情况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34"/>
        <w:gridCol w:w="2400"/>
        <w:gridCol w:w="2405"/>
        <w:gridCol w:w="245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第二十条第（一）项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信息内容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本年制发件数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本年废止件数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现行冇效件数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规章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行政规范性文件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.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第二十条第（五）项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信息内容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本年处理决定数量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行政许可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gridSpan w:val="4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第二十条第（六）项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信息内容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本年处理决定数量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行政处罚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行政强制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第二十条第（八）项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信息内容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行政事业性收费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widowControl w:val="0"/>
        <w:spacing w:after="479" w:line="1" w:lineRule="exact"/>
      </w:pP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right="0" w:firstLine="0"/>
        <w:jc w:val="left"/>
      </w:pPr>
      <w:bookmarkStart w:id="5" w:name="bookmark17"/>
      <w:r>
        <w:rPr>
          <w:color w:val="000000"/>
          <w:spacing w:val="0"/>
          <w:w w:val="100"/>
          <w:position w:val="0"/>
        </w:rPr>
        <w:t>三</w:t>
      </w:r>
      <w:bookmarkEnd w:id="5"/>
      <w:r>
        <w:rPr>
          <w:color w:val="000000"/>
          <w:spacing w:val="0"/>
          <w:w w:val="100"/>
          <w:position w:val="0"/>
        </w:rPr>
        <w:t>、收到和处理政府信息公开申请情况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87"/>
        <w:gridCol w:w="931"/>
        <w:gridCol w:w="3178"/>
        <w:gridCol w:w="682"/>
        <w:gridCol w:w="677"/>
        <w:gridCol w:w="677"/>
        <w:gridCol w:w="686"/>
        <w:gridCol w:w="682"/>
        <w:gridCol w:w="677"/>
        <w:gridCol w:w="71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（本列数据的勾稽关系为：第一项加第二项之和，等于 第三项加第四项之和）</w:t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申请人情况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自然 人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法人或其他组织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商业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企业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科研 机构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社会 公益 组织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法律 服务 机构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一、本年新收政府信息公开申请数量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二、上年结转政府信息公开申请数量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三、本 年度办 理结果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（一）予以公开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（二）部分公开（区分处理的，只计这一情形， 不计其他情形）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（三）不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予公开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属于国家秘密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.其他法律行政法规禁止公开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.危及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“三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安全一稳定”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>0</w:t>
            </w:r>
          </w:p>
        </w:tc>
      </w:tr>
    </w:tbl>
    <w:p>
      <w:pPr>
        <w:sectPr>
          <w:footerReference r:id="rId5" w:type="default"/>
          <w:footnotePr>
            <w:numFmt w:val="decimal"/>
          </w:footnotePr>
          <w:pgSz w:w="11900" w:h="16840"/>
          <w:pgMar w:top="1539" w:right="988" w:bottom="1473" w:left="1182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87"/>
        <w:gridCol w:w="931"/>
        <w:gridCol w:w="3182"/>
        <w:gridCol w:w="682"/>
        <w:gridCol w:w="672"/>
        <w:gridCol w:w="682"/>
        <w:gridCol w:w="686"/>
        <w:gridCol w:w="682"/>
        <w:gridCol w:w="682"/>
        <w:gridCol w:w="72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vMerge w:val="restart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.保护第三方合法权益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.属于三类内部事务信息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.属于四类过程性信息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7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.属于行政执法案卷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.属于行政查询事项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（四）无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法提供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本机关不掌握相关政府信息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.没有现成信息需要另行制作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.补正后申请内容仍不明确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（五）不 予处理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信访举报投诉类申请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.重复申请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3,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要求提供公开出版物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.无正当理由大量反复申请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.要求行政机关确认或重新出具已 获取信息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（六）其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他处理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.申请人无正当理由逾期不补正、行 政机关不再处理其政府信息公开申 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.申请人逾期未按收费通知要求缴 纳费用、行政机关不再处理其政府信 息公开申请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淇他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（七）总计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四、结转下年度继续办理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1180" w:right="0" w:firstLine="0"/>
        <w:jc w:val="left"/>
      </w:pPr>
      <w:bookmarkStart w:id="6" w:name="bookmark18"/>
      <w:r>
        <w:rPr>
          <w:color w:val="000000"/>
          <w:spacing w:val="0"/>
          <w:w w:val="100"/>
          <w:position w:val="0"/>
        </w:rPr>
        <w:t>四</w:t>
      </w:r>
      <w:bookmarkEnd w:id="6"/>
      <w:r>
        <w:rPr>
          <w:color w:val="000000"/>
          <w:spacing w:val="0"/>
          <w:w w:val="100"/>
          <w:position w:val="0"/>
        </w:rPr>
        <w:t>、政府信息公开行政复议、行政诉讼情况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58"/>
        <w:gridCol w:w="638"/>
        <w:gridCol w:w="643"/>
        <w:gridCol w:w="643"/>
        <w:gridCol w:w="643"/>
        <w:gridCol w:w="643"/>
        <w:gridCol w:w="643"/>
        <w:gridCol w:w="638"/>
        <w:gridCol w:w="643"/>
        <w:gridCol w:w="638"/>
        <w:gridCol w:w="648"/>
        <w:gridCol w:w="648"/>
        <w:gridCol w:w="648"/>
        <w:gridCol w:w="648"/>
        <w:gridCol w:w="6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行政复议</w:t>
            </w:r>
          </w:p>
        </w:tc>
        <w:tc>
          <w:tcPr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行政诉讼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结果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维持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纠正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 结果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尚未 审结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总计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未经复议直接起诉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复议后起诉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维持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纠正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 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尚未 审结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总计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维持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纠正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 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尚未 审结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widowControl w:val="0"/>
        <w:spacing w:after="519" w:line="1" w:lineRule="exact"/>
      </w:pPr>
    </w:p>
    <w:p>
      <w:pPr>
        <w:pStyle w:val="13"/>
        <w:keepNext w:val="0"/>
        <w:keepLines w:val="0"/>
        <w:widowControl w:val="0"/>
        <w:shd w:val="clear" w:color="auto" w:fill="auto"/>
        <w:tabs>
          <w:tab w:val="left" w:pos="1702"/>
        </w:tabs>
        <w:bidi w:val="0"/>
        <w:spacing w:before="0" w:after="260" w:line="240" w:lineRule="auto"/>
        <w:ind w:left="1180" w:right="0" w:firstLine="0"/>
        <w:jc w:val="left"/>
      </w:pPr>
      <w:bookmarkStart w:id="7" w:name="bookmark19"/>
      <w:r>
        <w:rPr>
          <w:color w:val="000000"/>
          <w:spacing w:val="0"/>
          <w:w w:val="100"/>
          <w:position w:val="0"/>
        </w:rPr>
        <w:t>五</w:t>
      </w:r>
      <w:bookmarkEnd w:id="7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存在的主要问题及改进情况</w:t>
      </w:r>
    </w:p>
    <w:p>
      <w:pPr>
        <w:bidi w:val="0"/>
        <w:ind w:firstLine="440" w:firstLineChars="200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bookmarkStart w:id="8" w:name="bookmark20"/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2021年我单位政府信息公开工作存在的主要问题是没有单位公众号，宣传窗口比较局限。下一步，我单位将以林业信息化建设为主要抓手，提高信息公开工作的重视程度，加大投入力度，切实加强政府信息公开工作，不断提高政府信息公开工作效率和质量，确保社会工作政府信息知情权的有效落实。</w:t>
      </w:r>
    </w:p>
    <w:p>
      <w:pPr>
        <w:pStyle w:val="13"/>
        <w:keepNext w:val="0"/>
        <w:keepLines w:val="0"/>
        <w:widowControl w:val="0"/>
        <w:shd w:val="clear" w:color="auto" w:fill="auto"/>
        <w:tabs>
          <w:tab w:val="left" w:pos="1711"/>
        </w:tabs>
        <w:bidi w:val="0"/>
        <w:spacing w:before="0" w:after="260" w:line="240" w:lineRule="auto"/>
        <w:ind w:left="1180" w:right="0" w:firstLine="0"/>
        <w:jc w:val="left"/>
      </w:pPr>
      <w:r>
        <w:rPr>
          <w:color w:val="000000"/>
          <w:spacing w:val="0"/>
          <w:w w:val="100"/>
          <w:position w:val="0"/>
        </w:rPr>
        <w:t>六</w:t>
      </w:r>
      <w:bookmarkEnd w:id="8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其他需要报告的事项</w:t>
      </w:r>
    </w:p>
    <w:p>
      <w:pPr>
        <w:bidi w:val="0"/>
        <w:ind w:firstLine="440" w:firstLineChars="200"/>
        <w:rPr>
          <w:rFonts w:hint="eastAsia" w:ascii="宋体" w:hAnsi="宋体" w:eastAsia="宋体" w:cs="宋体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sz w:val="22"/>
          <w:szCs w:val="22"/>
          <w:lang w:eastAsia="zh-CN"/>
        </w:rPr>
        <w:t>无其他需要报告的事项。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280" w:right="0" w:firstLine="0"/>
        <w:jc w:val="left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2022年1月28日</w:t>
      </w:r>
      <w:bookmarkStart w:id="9" w:name="_GoBack"/>
      <w:bookmarkEnd w:id="9"/>
    </w:p>
    <w:sectPr>
      <w:footerReference r:id="rId6" w:type="default"/>
      <w:footnotePr>
        <w:numFmt w:val="decimal"/>
      </w:footnotePr>
      <w:pgSz w:w="11900" w:h="16840"/>
      <w:pgMar w:top="1539" w:right="988" w:bottom="1473" w:left="1182" w:header="1111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3830955</wp:posOffset>
              </wp:positionH>
              <wp:positionV relativeFrom="page">
                <wp:posOffset>9978390</wp:posOffset>
              </wp:positionV>
              <wp:extent cx="54610" cy="850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301.65pt;margin-top:785.7pt;height:6.7pt;width:4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9QdwotgAAAAN&#10;AQAADwAAAAAAAAABACAAAAAiAAAAZHJzL2Rvd25yZXYueG1sUEsBAhQAFAAAAAgAh07iQAiQtmyq&#10;AQAAbQMAAA4AAAAAAAAAAQAgAAAAJ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9947910</wp:posOffset>
              </wp:positionV>
              <wp:extent cx="52070" cy="850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302.2pt;margin-top:783.3pt;height:6.7pt;width:4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HQSyCtcAAAAN&#10;AQAADwAAAAAAAAABACAAAAAiAAAAZHJzL2Rvd25yZXYueG1sUEsBAhQAFAAAAAgAh07iQG6KxjGr&#10;AQAAbQMAAA4AAAAAAAAAAQAgAAAAJ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3A76738F"/>
    <w:rsid w:val="4EFF56E1"/>
    <w:rsid w:val="54AE0D62"/>
    <w:rsid w:val="659B78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uiPriority w:val="0"/>
    <w:rPr>
      <w:rFonts w:ascii="宋体" w:hAnsi="宋体" w:eastAsia="宋体" w:cs="宋体"/>
      <w:color w:val="F51E15"/>
      <w:sz w:val="84"/>
      <w:szCs w:val="84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uiPriority w:val="0"/>
    <w:pPr>
      <w:widowControl w:val="0"/>
      <w:shd w:val="clear" w:color="auto" w:fill="auto"/>
      <w:spacing w:before="260" w:after="980"/>
      <w:outlineLvl w:val="0"/>
    </w:pPr>
    <w:rPr>
      <w:rFonts w:ascii="宋体" w:hAnsi="宋体" w:eastAsia="宋体" w:cs="宋体"/>
      <w:color w:val="F51E15"/>
      <w:sz w:val="84"/>
      <w:szCs w:val="84"/>
      <w:u w:val="none"/>
      <w:shd w:val="clear" w:color="auto" w:fill="auto"/>
      <w:lang w:val="zh-TW" w:eastAsia="zh-TW" w:bidi="zh-TW"/>
    </w:rPr>
  </w:style>
  <w:style w:type="character" w:customStyle="1" w:styleId="6">
    <w:name w:val="Heading #2|1_"/>
    <w:basedOn w:val="3"/>
    <w:link w:val="7"/>
    <w:uiPriority w:val="0"/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7">
    <w:name w:val="Heading #2|1"/>
    <w:basedOn w:val="1"/>
    <w:link w:val="6"/>
    <w:uiPriority w:val="0"/>
    <w:pPr>
      <w:widowControl w:val="0"/>
      <w:shd w:val="clear" w:color="auto" w:fill="auto"/>
      <w:spacing w:after="500" w:line="528" w:lineRule="exact"/>
      <w:ind w:left="2660" w:hanging="1160"/>
      <w:outlineLvl w:val="1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3"/>
    <w:link w:val="9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uiPriority w:val="0"/>
    <w:pPr>
      <w:widowControl w:val="0"/>
      <w:shd w:val="clear" w:color="auto" w:fill="auto"/>
      <w:spacing w:line="37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0">
    <w:name w:val="Header or footer|2_"/>
    <w:basedOn w:val="3"/>
    <w:link w:val="11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Header or footer|2"/>
    <w:basedOn w:val="1"/>
    <w:link w:val="10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2">
    <w:name w:val="Body text|2_"/>
    <w:basedOn w:val="3"/>
    <w:link w:val="13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3">
    <w:name w:val="Body text|2"/>
    <w:basedOn w:val="1"/>
    <w:link w:val="12"/>
    <w:uiPriority w:val="0"/>
    <w:pPr>
      <w:widowControl w:val="0"/>
      <w:shd w:val="clear" w:color="auto" w:fill="auto"/>
      <w:spacing w:after="280"/>
      <w:ind w:left="110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4">
    <w:name w:val="Heading #3|1_"/>
    <w:basedOn w:val="3"/>
    <w:link w:val="15"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15">
    <w:name w:val="Heading #3|1"/>
    <w:basedOn w:val="1"/>
    <w:link w:val="14"/>
    <w:uiPriority w:val="0"/>
    <w:pPr>
      <w:widowControl w:val="0"/>
      <w:shd w:val="clear" w:color="auto" w:fill="auto"/>
      <w:spacing w:after="760"/>
      <w:jc w:val="center"/>
      <w:outlineLvl w:val="2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16">
    <w:name w:val="Other|1_"/>
    <w:basedOn w:val="3"/>
    <w:link w:val="17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7">
    <w:name w:val="Other|1"/>
    <w:basedOn w:val="1"/>
    <w:link w:val="16"/>
    <w:uiPriority w:val="0"/>
    <w:pPr>
      <w:widowControl w:val="0"/>
      <w:shd w:val="clear" w:color="auto" w:fill="auto"/>
      <w:spacing w:line="37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8">
    <w:name w:val="Header or footer|1_"/>
    <w:basedOn w:val="3"/>
    <w:link w:val="19"/>
    <w:uiPriority w:val="0"/>
    <w:rPr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19">
    <w:name w:val="Header or footer|1"/>
    <w:basedOn w:val="1"/>
    <w:link w:val="18"/>
    <w:uiPriority w:val="0"/>
    <w:pPr>
      <w:widowControl w:val="0"/>
      <w:shd w:val="clear" w:color="auto" w:fill="auto"/>
    </w:pPr>
    <w:rPr>
      <w:sz w:val="18"/>
      <w:szCs w:val="1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2022-01-27T08:31:00Z</dcterms:created>
  <dc:creator>Administrator.USER-20180623YG</dc:creator>
  <cp:lastModifiedBy>风</cp:lastModifiedBy>
  <dcterms:modified xsi:type="dcterms:W3CDTF">2022-01-30T03:10:43Z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17B566E719A841B5A8F6C3F8C2BD55DC</vt:lpwstr>
  </property>
</Properties>
</file>